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26D4" w14:textId="69CD994B" w:rsidR="002B1536" w:rsidRPr="00463849" w:rsidRDefault="0031202D">
      <w:pPr>
        <w:rPr>
          <w:b/>
          <w:bCs/>
          <w:sz w:val="36"/>
          <w:szCs w:val="36"/>
        </w:rPr>
      </w:pPr>
      <w:proofErr w:type="spellStart"/>
      <w:r w:rsidRPr="00463849">
        <w:rPr>
          <w:b/>
          <w:bCs/>
          <w:sz w:val="36"/>
          <w:szCs w:val="36"/>
        </w:rPr>
        <w:t>Dufour</w:t>
      </w:r>
      <w:proofErr w:type="spellEnd"/>
      <w:r w:rsidRPr="00463849">
        <w:rPr>
          <w:b/>
          <w:bCs/>
          <w:sz w:val="36"/>
          <w:szCs w:val="36"/>
        </w:rPr>
        <w:t xml:space="preserve"> 43</w:t>
      </w:r>
      <w:r w:rsidR="00894371" w:rsidRPr="00463849">
        <w:rPr>
          <w:b/>
          <w:bCs/>
          <w:sz w:val="36"/>
          <w:szCs w:val="36"/>
        </w:rPr>
        <w:t>O</w:t>
      </w:r>
      <w:r w:rsidRPr="00463849">
        <w:rPr>
          <w:b/>
          <w:bCs/>
          <w:sz w:val="36"/>
          <w:szCs w:val="36"/>
        </w:rPr>
        <w:t xml:space="preserve"> </w:t>
      </w:r>
      <w:r w:rsidR="00463849" w:rsidRPr="00463849">
        <w:rPr>
          <w:b/>
          <w:bCs/>
          <w:sz w:val="36"/>
          <w:szCs w:val="36"/>
        </w:rPr>
        <w:t xml:space="preserve">met </w:t>
      </w:r>
      <w:r w:rsidRPr="00463849">
        <w:rPr>
          <w:b/>
          <w:bCs/>
          <w:sz w:val="36"/>
          <w:szCs w:val="36"/>
        </w:rPr>
        <w:t>4 cabines</w:t>
      </w:r>
      <w:r w:rsidR="00894371" w:rsidRPr="00463849">
        <w:rPr>
          <w:b/>
          <w:bCs/>
          <w:sz w:val="36"/>
          <w:szCs w:val="36"/>
        </w:rPr>
        <w:t xml:space="preserve"> bouwjaar 2022 vanaf Corfu</w:t>
      </w:r>
    </w:p>
    <w:p w14:paraId="4B0AAD88" w14:textId="45F882C4" w:rsidR="0031202D" w:rsidRDefault="0031202D">
      <w:r>
        <w:rPr>
          <w:noProof/>
        </w:rPr>
        <w:drawing>
          <wp:inline distT="0" distB="0" distL="0" distR="0" wp14:anchorId="3B7689D2" wp14:editId="1C9CC9DA">
            <wp:extent cx="5760720" cy="3840480"/>
            <wp:effectExtent l="0" t="0" r="0" b="7620"/>
            <wp:docPr id="1" name="Afbeelding 1" descr="Afbeelding met vaartuig, transport, buiten, boo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aartuig, transport, buiten, boo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797C" w14:textId="10FA212A" w:rsidR="0031202D" w:rsidRDefault="0031202D"/>
    <w:p w14:paraId="7A9D0C6F" w14:textId="0F7EBAA0" w:rsidR="0031202D" w:rsidRPr="00463849" w:rsidRDefault="00894371" w:rsidP="0031202D">
      <w:pPr>
        <w:pStyle w:val="intro-bateau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b/>
          <w:bCs/>
          <w:color w:val="2C3369"/>
          <w:sz w:val="23"/>
          <w:szCs w:val="23"/>
        </w:rPr>
      </w:pPr>
      <w:r w:rsidRPr="00894371">
        <w:rPr>
          <w:rFonts w:ascii="Montserrat" w:hAnsi="Montserrat"/>
          <w:b/>
          <w:bCs/>
          <w:color w:val="2C3369"/>
          <w:sz w:val="23"/>
          <w:szCs w:val="23"/>
        </w:rPr>
        <w:t xml:space="preserve">De </w:t>
      </w:r>
      <w:proofErr w:type="spellStart"/>
      <w:r w:rsidRPr="00894371">
        <w:rPr>
          <w:rFonts w:ascii="Montserrat" w:hAnsi="Montserrat"/>
          <w:b/>
          <w:bCs/>
          <w:color w:val="2C3369"/>
          <w:sz w:val="23"/>
          <w:szCs w:val="23"/>
        </w:rPr>
        <w:t>Dufour</w:t>
      </w:r>
      <w:proofErr w:type="spellEnd"/>
      <w:r w:rsidRPr="00894371">
        <w:rPr>
          <w:rFonts w:ascii="Montserrat" w:hAnsi="Montserrat"/>
          <w:b/>
          <w:bCs/>
          <w:color w:val="2C3369"/>
          <w:sz w:val="23"/>
          <w:szCs w:val="23"/>
        </w:rPr>
        <w:t xml:space="preserve"> 430 combineert veel ruimte met geweldige zeileigenschappen!</w:t>
      </w:r>
      <w:r>
        <w:rPr>
          <w:rFonts w:ascii="Montserrat" w:hAnsi="Montserrat"/>
          <w:b/>
          <w:bCs/>
          <w:color w:val="2C3369"/>
          <w:sz w:val="23"/>
          <w:szCs w:val="23"/>
        </w:rPr>
        <w:t xml:space="preserve"> </w:t>
      </w:r>
    </w:p>
    <w:p w14:paraId="6703C97D" w14:textId="7C678970" w:rsidR="00894371" w:rsidRPr="00463849" w:rsidRDefault="00894371" w:rsidP="0031202D">
      <w:pPr>
        <w:pStyle w:val="intro-bateau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2C3369"/>
          <w:sz w:val="23"/>
          <w:szCs w:val="23"/>
        </w:rPr>
      </w:pPr>
    </w:p>
    <w:p w14:paraId="2B10844D" w14:textId="5EC5BD64" w:rsidR="003B095F" w:rsidRDefault="003B095F" w:rsidP="0031202D">
      <w:pPr>
        <w:pStyle w:val="intro-bateau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2C3369"/>
          <w:sz w:val="23"/>
          <w:szCs w:val="23"/>
        </w:rPr>
      </w:pPr>
      <w:proofErr w:type="spellStart"/>
      <w:r w:rsidRPr="003B095F">
        <w:rPr>
          <w:rFonts w:ascii="Montserrat" w:hAnsi="Montserrat"/>
          <w:color w:val="2C3369"/>
          <w:sz w:val="23"/>
          <w:szCs w:val="23"/>
        </w:rPr>
        <w:t>Dufour</w:t>
      </w:r>
      <w:proofErr w:type="spellEnd"/>
      <w:r w:rsidRPr="003B095F">
        <w:rPr>
          <w:rFonts w:ascii="Montserrat" w:hAnsi="Montserrat"/>
          <w:color w:val="2C3369"/>
          <w:sz w:val="23"/>
          <w:szCs w:val="23"/>
        </w:rPr>
        <w:t xml:space="preserve"> is erin geslaagd d</w:t>
      </w:r>
      <w:r>
        <w:rPr>
          <w:rFonts w:ascii="Montserrat" w:hAnsi="Montserrat"/>
          <w:color w:val="2C3369"/>
          <w:sz w:val="23"/>
          <w:szCs w:val="23"/>
        </w:rPr>
        <w:t>e perfecte balans te vinden tussen</w:t>
      </w:r>
      <w:r w:rsidR="005E5790">
        <w:rPr>
          <w:rFonts w:ascii="Montserrat" w:hAnsi="Montserrat"/>
          <w:color w:val="2C3369"/>
          <w:sz w:val="23"/>
          <w:szCs w:val="23"/>
        </w:rPr>
        <w:t xml:space="preserve"> een ruime cruiser en een goede zeiler</w:t>
      </w:r>
      <w:r w:rsidR="006C42D8">
        <w:rPr>
          <w:rFonts w:ascii="Montserrat" w:hAnsi="Montserrat"/>
          <w:color w:val="2C3369"/>
          <w:sz w:val="23"/>
          <w:szCs w:val="23"/>
        </w:rPr>
        <w:t xml:space="preserve"> voor een betaalbare prijs.</w:t>
      </w:r>
    </w:p>
    <w:p w14:paraId="62FF956B" w14:textId="58ABD356" w:rsidR="00E766D2" w:rsidRDefault="00E766D2" w:rsidP="0031202D">
      <w:pPr>
        <w:pStyle w:val="intro-bateau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2C3369"/>
          <w:sz w:val="23"/>
          <w:szCs w:val="23"/>
        </w:rPr>
      </w:pPr>
      <w:r w:rsidRPr="005B3D9E">
        <w:rPr>
          <w:rFonts w:ascii="Montserrat" w:hAnsi="Montserrat"/>
          <w:color w:val="2C3369"/>
          <w:sz w:val="23"/>
          <w:szCs w:val="23"/>
        </w:rPr>
        <w:t xml:space="preserve">Het garandeert veel zeilplezier </w:t>
      </w:r>
      <w:r w:rsidR="005B3D9E" w:rsidRPr="005B3D9E">
        <w:rPr>
          <w:rFonts w:ascii="Montserrat" w:hAnsi="Montserrat"/>
          <w:color w:val="2C3369"/>
          <w:sz w:val="23"/>
          <w:szCs w:val="23"/>
        </w:rPr>
        <w:t>z</w:t>
      </w:r>
      <w:r w:rsidR="005B3D9E">
        <w:rPr>
          <w:rFonts w:ascii="Montserrat" w:hAnsi="Montserrat"/>
          <w:color w:val="2C3369"/>
          <w:sz w:val="23"/>
          <w:szCs w:val="23"/>
        </w:rPr>
        <w:t>owel voor de niet zo ervaren als de ervaren zeiler.</w:t>
      </w:r>
      <w:r w:rsidR="00516253">
        <w:rPr>
          <w:rFonts w:ascii="Montserrat" w:hAnsi="Montserrat"/>
          <w:color w:val="2C3369"/>
          <w:sz w:val="23"/>
          <w:szCs w:val="23"/>
        </w:rPr>
        <w:t xml:space="preserve"> </w:t>
      </w:r>
      <w:r w:rsidR="00D27958">
        <w:rPr>
          <w:rFonts w:ascii="Montserrat" w:hAnsi="Montserrat"/>
          <w:color w:val="2C3369"/>
          <w:sz w:val="23"/>
          <w:szCs w:val="23"/>
        </w:rPr>
        <w:t>Zelfs met 8 personen is er genoeg ruimte en door de uitgebreide moderne apparatuur aan boord en de bediening vanuit de kuip toch makkelijk te zeilen.</w:t>
      </w:r>
    </w:p>
    <w:p w14:paraId="2E0701EE" w14:textId="7A0E49C7" w:rsidR="005B3D9E" w:rsidRPr="005B3D9E" w:rsidRDefault="009D09C8" w:rsidP="0031202D">
      <w:pPr>
        <w:pStyle w:val="intro-bateau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2C3369"/>
          <w:sz w:val="23"/>
          <w:szCs w:val="23"/>
        </w:rPr>
      </w:pPr>
      <w:r>
        <w:rPr>
          <w:rFonts w:ascii="Montserrat" w:hAnsi="Montserrat"/>
          <w:color w:val="2C3369"/>
          <w:sz w:val="23"/>
          <w:szCs w:val="23"/>
        </w:rPr>
        <w:t>In combinatie met het mooie zeilgebied</w:t>
      </w:r>
      <w:r w:rsidR="00516253">
        <w:rPr>
          <w:rFonts w:ascii="Montserrat" w:hAnsi="Montserrat"/>
          <w:color w:val="2C3369"/>
          <w:sz w:val="23"/>
          <w:szCs w:val="23"/>
        </w:rPr>
        <w:t>,</w:t>
      </w:r>
      <w:r>
        <w:rPr>
          <w:rFonts w:ascii="Montserrat" w:hAnsi="Montserrat"/>
          <w:color w:val="2C3369"/>
          <w:sz w:val="23"/>
          <w:szCs w:val="23"/>
        </w:rPr>
        <w:t xml:space="preserve"> dat rustig water bied tussen de eilanden en het vaste land en wat meer golven en wind aan de buitenkant van de eilanden dus meer op open zee</w:t>
      </w:r>
      <w:r w:rsidR="009F1454">
        <w:rPr>
          <w:rFonts w:ascii="Montserrat" w:hAnsi="Montserrat"/>
          <w:color w:val="2C3369"/>
          <w:sz w:val="23"/>
          <w:szCs w:val="23"/>
        </w:rPr>
        <w:t xml:space="preserve">, </w:t>
      </w:r>
      <w:r w:rsidR="000070EA">
        <w:rPr>
          <w:rFonts w:ascii="Montserrat" w:hAnsi="Montserrat"/>
          <w:color w:val="2C3369"/>
          <w:sz w:val="23"/>
          <w:szCs w:val="23"/>
        </w:rPr>
        <w:t>staat niet</w:t>
      </w:r>
      <w:r w:rsidR="00463849">
        <w:rPr>
          <w:rFonts w:ascii="Montserrat" w:hAnsi="Montserrat"/>
          <w:color w:val="2C3369"/>
          <w:sz w:val="23"/>
          <w:szCs w:val="23"/>
        </w:rPr>
        <w:t>s</w:t>
      </w:r>
      <w:r w:rsidR="000070EA">
        <w:rPr>
          <w:rFonts w:ascii="Montserrat" w:hAnsi="Montserrat"/>
          <w:color w:val="2C3369"/>
          <w:sz w:val="23"/>
          <w:szCs w:val="23"/>
        </w:rPr>
        <w:t xml:space="preserve"> u meer in de weg voor een gewel</w:t>
      </w:r>
      <w:r w:rsidR="00242DF4">
        <w:rPr>
          <w:rFonts w:ascii="Montserrat" w:hAnsi="Montserrat"/>
          <w:color w:val="2C3369"/>
          <w:sz w:val="23"/>
          <w:szCs w:val="23"/>
        </w:rPr>
        <w:t>dige zeilervaring</w:t>
      </w:r>
      <w:r w:rsidR="00463849">
        <w:rPr>
          <w:rFonts w:ascii="Montserrat" w:hAnsi="Montserrat"/>
          <w:color w:val="2C3369"/>
          <w:sz w:val="23"/>
          <w:szCs w:val="23"/>
        </w:rPr>
        <w:t xml:space="preserve"> met 2 families of vrienden!</w:t>
      </w:r>
    </w:p>
    <w:p w14:paraId="58CB9AFC" w14:textId="37C7932B" w:rsidR="0031202D" w:rsidRPr="00463849" w:rsidRDefault="0031202D" w:rsidP="0031202D">
      <w:pPr>
        <w:shd w:val="clear" w:color="auto" w:fill="FFFFFF"/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</w:pPr>
    </w:p>
    <w:p w14:paraId="1605898B" w14:textId="4DE24906" w:rsidR="0031202D" w:rsidRPr="0031202D" w:rsidRDefault="008B038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Merk</w:t>
      </w:r>
      <w:r w:rsidR="0031202D"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: Dufour</w:t>
      </w:r>
    </w:p>
    <w:p w14:paraId="6D7A64B9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Model: Dufour 430</w:t>
      </w:r>
    </w:p>
    <w:p w14:paraId="0B76F523" w14:textId="45870850" w:rsidR="0031202D" w:rsidRPr="008B0389" w:rsidRDefault="008B038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8B038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Bouwjaar</w:t>
      </w:r>
      <w:r w:rsidR="0031202D" w:rsidRPr="008B038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: 2022</w:t>
      </w:r>
    </w:p>
    <w:p w14:paraId="78C4F37B" w14:textId="77777777" w:rsidR="008B0389" w:rsidRPr="008B0389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8B038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Leng</w:t>
      </w:r>
      <w:r w:rsidR="008B0389" w:rsidRPr="008B038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te</w:t>
      </w:r>
      <w:r w:rsidRPr="008B038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: 13.24 m</w:t>
      </w:r>
    </w:p>
    <w:p w14:paraId="3870749D" w14:textId="70C27A54" w:rsidR="0031202D" w:rsidRPr="008B0389" w:rsidRDefault="008B038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8B0389"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  <w:t>Breedte</w:t>
      </w:r>
      <w:r w:rsidR="0031202D" w:rsidRPr="008B038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: 4.30 m</w:t>
      </w:r>
    </w:p>
    <w:p w14:paraId="4D366EFF" w14:textId="42AD58CD" w:rsidR="0031202D" w:rsidRPr="008B0389" w:rsidRDefault="008B038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8B038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Diepte</w:t>
      </w:r>
      <w:r w:rsidR="0031202D" w:rsidRPr="008B038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: 1.80 m</w:t>
      </w:r>
    </w:p>
    <w:p w14:paraId="3C4CFCCF" w14:textId="15970CB0" w:rsidR="0031202D" w:rsidRPr="00463849" w:rsidRDefault="008B038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Motor</w:t>
      </w:r>
      <w:r w:rsidR="0031202D"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: VOLVO-PENTA 50HP</w:t>
      </w:r>
    </w:p>
    <w:p w14:paraId="708B78AC" w14:textId="57800B9C" w:rsidR="0031202D" w:rsidRPr="00463849" w:rsidRDefault="008B038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Diesel capaciteit</w:t>
      </w:r>
      <w:r w:rsidR="0031202D"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 xml:space="preserve">: 250 </w:t>
      </w:r>
      <w:proofErr w:type="spellStart"/>
      <w:r w:rsidR="0031202D"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Ltrs</w:t>
      </w:r>
      <w:proofErr w:type="spellEnd"/>
    </w:p>
    <w:p w14:paraId="31A158C5" w14:textId="6A427C14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 xml:space="preserve">Water </w:t>
      </w:r>
      <w:proofErr w:type="spellStart"/>
      <w:r w:rsid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capaciteit</w:t>
      </w:r>
      <w:proofErr w:type="spellEnd"/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 xml:space="preserve">: 430 </w:t>
      </w:r>
      <w:proofErr w:type="spellStart"/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Ltrs</w:t>
      </w:r>
      <w:proofErr w:type="spellEnd"/>
    </w:p>
    <w:p w14:paraId="15D741D4" w14:textId="3B94A627" w:rsidR="0031202D" w:rsidRPr="0031202D" w:rsidRDefault="0046384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 xml:space="preserve">Groot </w:t>
      </w:r>
      <w:proofErr w:type="spellStart"/>
      <w:r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zeil</w:t>
      </w:r>
      <w:proofErr w:type="spellEnd"/>
      <w:r w:rsidR="0031202D"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: Full Batten</w:t>
      </w:r>
    </w:p>
    <w:p w14:paraId="7E0527B2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Genoa: Self-Tacking Jib</w:t>
      </w:r>
    </w:p>
    <w:p w14:paraId="26D0D505" w14:textId="4CABDBD0" w:rsidR="0031202D" w:rsidRPr="00463849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Cabin</w:t>
      </w:r>
      <w:r w:rsidR="00463849"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es</w:t>
      </w: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: 4</w:t>
      </w:r>
      <w:r w:rsid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 xml:space="preserve"> waarvan 1 met stapelbed</w:t>
      </w:r>
    </w:p>
    <w:p w14:paraId="3488F650" w14:textId="47C41A66" w:rsidR="0031202D" w:rsidRPr="00463849" w:rsidRDefault="0046384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lastRenderedPageBreak/>
        <w:t>Aantal slaapplaatsen</w:t>
      </w:r>
      <w:r w:rsidR="0031202D"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: 8</w:t>
      </w:r>
      <w:r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 xml:space="preserve"> plus 2</w:t>
      </w:r>
    </w:p>
    <w:p w14:paraId="055E1835" w14:textId="0AD953B2" w:rsidR="0031202D" w:rsidRPr="00463849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Toile</w:t>
      </w:r>
      <w:r w:rsid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tten</w:t>
      </w: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: 2</w:t>
      </w:r>
    </w:p>
    <w:p w14:paraId="05D36520" w14:textId="41561DF8" w:rsidR="0031202D" w:rsidRPr="00463849" w:rsidRDefault="0031202D" w:rsidP="0031202D">
      <w:pPr>
        <w:shd w:val="clear" w:color="auto" w:fill="FFFFFF"/>
        <w:spacing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Max. Pax: 10 Persons</w:t>
      </w:r>
    </w:p>
    <w:p w14:paraId="1FC8909B" w14:textId="4722EC2B" w:rsidR="00B50D55" w:rsidRPr="0031202D" w:rsidRDefault="00B50D55" w:rsidP="0031202D">
      <w:pPr>
        <w:shd w:val="clear" w:color="auto" w:fill="FFFFFF"/>
        <w:spacing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>
        <w:rPr>
          <w:rFonts w:ascii="Montserrat" w:eastAsia="Times New Roman" w:hAnsi="Montserrat" w:cs="Times New Roman"/>
          <w:noProof/>
          <w:color w:val="2C3369"/>
          <w:sz w:val="23"/>
          <w:szCs w:val="23"/>
          <w:lang w:val="en-US" w:eastAsia="nl-NL"/>
        </w:rPr>
        <w:drawing>
          <wp:inline distT="0" distB="0" distL="0" distR="0" wp14:anchorId="21CB0E5B" wp14:editId="127C90DB">
            <wp:extent cx="5760720" cy="1920240"/>
            <wp:effectExtent l="0" t="0" r="0" b="3810"/>
            <wp:docPr id="2" name="Afbeelding 2" descr="Afbeelding met binnen, meubel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meubel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3520" w14:textId="77777777" w:rsidR="0031202D" w:rsidRPr="0031202D" w:rsidRDefault="0031202D" w:rsidP="0031202D">
      <w:pPr>
        <w:shd w:val="clear" w:color="auto" w:fill="FFFFFF"/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NAVIGATION EQUIPMENT</w:t>
      </w:r>
    </w:p>
    <w:p w14:paraId="0991BE75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Auto-pilot</w:t>
      </w:r>
    </w:p>
    <w:p w14:paraId="374439F7" w14:textId="480FDCE0" w:rsidR="0031202D" w:rsidRPr="00463849" w:rsidRDefault="0046384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Boegschroef</w:t>
      </w:r>
    </w:p>
    <w:p w14:paraId="4F7079B1" w14:textId="3178A21A" w:rsidR="0031202D" w:rsidRPr="00463849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D</w:t>
      </w:r>
      <w:r w:rsid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iepte meter</w:t>
      </w:r>
    </w:p>
    <w:p w14:paraId="28F967A6" w14:textId="5A238319" w:rsidR="0031202D" w:rsidRPr="00463849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Electri</w:t>
      </w:r>
      <w:r w:rsidR="00463849"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sche anker lie</w:t>
      </w:r>
      <w:r w:rsid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r</w:t>
      </w:r>
    </w:p>
    <w:p w14:paraId="030A17CF" w14:textId="77777777" w:rsidR="0031202D" w:rsidRPr="00463849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GPS - Plotter</w:t>
      </w:r>
    </w:p>
    <w:p w14:paraId="35402522" w14:textId="77777777" w:rsidR="0031202D" w:rsidRPr="0031202D" w:rsidRDefault="0031202D" w:rsidP="0031202D">
      <w:pPr>
        <w:shd w:val="clear" w:color="auto" w:fill="FFFFFF"/>
        <w:spacing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VHF</w:t>
      </w:r>
    </w:p>
    <w:p w14:paraId="78DD6763" w14:textId="77777777" w:rsidR="0031202D" w:rsidRPr="0031202D" w:rsidRDefault="0031202D" w:rsidP="0031202D">
      <w:pPr>
        <w:shd w:val="clear" w:color="auto" w:fill="FFFFFF"/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OUTDOOR EQUIPMENT</w:t>
      </w:r>
    </w:p>
    <w:p w14:paraId="60D4303B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Bimini</w:t>
      </w:r>
    </w:p>
    <w:p w14:paraId="474B3D98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Sprayhood</w:t>
      </w:r>
    </w:p>
    <w:p w14:paraId="2C86DB38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Cockpit table</w:t>
      </w:r>
    </w:p>
    <w:p w14:paraId="4C94B581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Plancha - gas operated in the cockpit with sink</w:t>
      </w:r>
    </w:p>
    <w:p w14:paraId="0003FE9E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Bathing platform</w:t>
      </w:r>
    </w:p>
    <w:p w14:paraId="344BA454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Bathing ladder</w:t>
      </w:r>
    </w:p>
    <w:p w14:paraId="54EBF572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Deck shower</w:t>
      </w:r>
    </w:p>
    <w:p w14:paraId="7B33F04A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Dinghy</w:t>
      </w:r>
    </w:p>
    <w:p w14:paraId="12962F30" w14:textId="77777777" w:rsidR="0031202D" w:rsidRPr="0031202D" w:rsidRDefault="0031202D" w:rsidP="0031202D">
      <w:pPr>
        <w:shd w:val="clear" w:color="auto" w:fill="FFFFFF"/>
        <w:spacing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Outboard engine</w:t>
      </w:r>
    </w:p>
    <w:p w14:paraId="269CF1EC" w14:textId="77777777" w:rsidR="0031202D" w:rsidRPr="0031202D" w:rsidRDefault="0031202D" w:rsidP="0031202D">
      <w:pPr>
        <w:shd w:val="clear" w:color="auto" w:fill="FFFFFF"/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EXTRA COMFORTS</w:t>
      </w:r>
    </w:p>
    <w:p w14:paraId="6DF9A806" w14:textId="0C0AF64D" w:rsidR="0031202D" w:rsidRPr="00463849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Saloon</w:t>
      </w:r>
      <w:r w:rsidR="00463849"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tafel binnen o</w:t>
      </w:r>
      <w:r w:rsid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m te bouwen tot twee persoons bed</w:t>
      </w:r>
    </w:p>
    <w:p w14:paraId="1DAFDE5A" w14:textId="449F3F1D" w:rsidR="0031202D" w:rsidRPr="00463849" w:rsidRDefault="00463849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Boiler voor heet water</w:t>
      </w:r>
    </w:p>
    <w:p w14:paraId="7EF1D305" w14:textId="28DD94C6" w:rsidR="0031202D" w:rsidRPr="00463849" w:rsidRDefault="0031202D" w:rsidP="0031202D">
      <w:pPr>
        <w:shd w:val="clear" w:color="auto" w:fill="FFFFFF"/>
        <w:spacing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eastAsia="nl-NL"/>
        </w:rPr>
      </w:pPr>
      <w:r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 xml:space="preserve">USB </w:t>
      </w:r>
      <w:r w:rsidR="00463849" w:rsidRP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aan</w:t>
      </w:r>
      <w:r w:rsidR="00463849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eastAsia="nl-NL"/>
        </w:rPr>
        <w:t>sluitingen</w:t>
      </w:r>
    </w:p>
    <w:p w14:paraId="1E396D17" w14:textId="5DDF4499" w:rsidR="0031202D" w:rsidRPr="00463849" w:rsidRDefault="0031202D" w:rsidP="0031202D">
      <w:pPr>
        <w:shd w:val="clear" w:color="auto" w:fill="FFFFFF"/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</w:pPr>
      <w:r w:rsidRPr="00463849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  <w:t>K</w:t>
      </w:r>
      <w:r w:rsidR="00274DD7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  <w:t>euken</w:t>
      </w:r>
    </w:p>
    <w:p w14:paraId="1C1AD204" w14:textId="77777777" w:rsidR="0031202D" w:rsidRPr="0031202D" w:rsidRDefault="0031202D" w:rsidP="0031202D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31202D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Fridge</w:t>
      </w:r>
    </w:p>
    <w:p w14:paraId="6D88C34D" w14:textId="0D85F320" w:rsidR="0031202D" w:rsidRPr="00B50D55" w:rsidRDefault="0031202D" w:rsidP="0031202D">
      <w:pPr>
        <w:shd w:val="clear" w:color="auto" w:fill="FFFFFF"/>
        <w:spacing w:line="240" w:lineRule="auto"/>
        <w:textAlignment w:val="baseline"/>
        <w:rPr>
          <w:rFonts w:ascii="Montserrat" w:eastAsia="Times New Roman" w:hAnsi="Montserrat" w:cs="Times New Roman"/>
          <w:color w:val="2C3369"/>
          <w:sz w:val="23"/>
          <w:szCs w:val="23"/>
          <w:lang w:val="en-US" w:eastAsia="nl-NL"/>
        </w:rPr>
      </w:pPr>
      <w:r w:rsidRPr="00B50D55">
        <w:rPr>
          <w:rFonts w:ascii="Montserrat" w:eastAsia="Times New Roman" w:hAnsi="Montserrat" w:cs="Times New Roman"/>
          <w:color w:val="2C3369"/>
          <w:sz w:val="23"/>
          <w:szCs w:val="23"/>
          <w:bdr w:val="none" w:sz="0" w:space="0" w:color="auto" w:frame="1"/>
          <w:lang w:val="en-US" w:eastAsia="nl-NL"/>
        </w:rPr>
        <w:t>Oven/stove</w:t>
      </w:r>
    </w:p>
    <w:p w14:paraId="32B943A8" w14:textId="419C7043" w:rsidR="0031202D" w:rsidRPr="00274DD7" w:rsidRDefault="00274DD7" w:rsidP="0031202D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</w:pPr>
      <w:r w:rsidRPr="00274DD7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  <w:t>in het wat</w:t>
      </w:r>
      <w:r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  <w:t>er</w:t>
      </w:r>
    </w:p>
    <w:p w14:paraId="0865400D" w14:textId="14E292E9" w:rsidR="0031202D" w:rsidRPr="00274DD7" w:rsidRDefault="00274DD7" w:rsidP="0031202D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Snorkel sets en sub bij te huren</w:t>
      </w:r>
    </w:p>
    <w:p w14:paraId="2F56F928" w14:textId="6E6BB0BD" w:rsidR="0031202D" w:rsidRPr="00274DD7" w:rsidRDefault="00274DD7" w:rsidP="0031202D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</w:pPr>
      <w:r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eastAsia="nl-NL"/>
        </w:rPr>
        <w:t>Energie voorziening</w:t>
      </w:r>
    </w:p>
    <w:p w14:paraId="36A1437B" w14:textId="014DFC66" w:rsidR="0031202D" w:rsidRDefault="00274DD7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</w:pPr>
      <w:r w:rsidRPr="00274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Zo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nnepanelen</w:t>
      </w:r>
    </w:p>
    <w:p w14:paraId="27D87966" w14:textId="569C294D" w:rsidR="00274DD7" w:rsidRDefault="00274DD7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nl-NL"/>
        </w:rPr>
      </w:pPr>
      <w:r w:rsidRPr="00274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nl-NL"/>
        </w:rPr>
        <w:lastRenderedPageBreak/>
        <w:t xml:space="preserve">220V </w:t>
      </w:r>
      <w:proofErr w:type="spellStart"/>
      <w:r w:rsidRPr="00274D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nl-N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nl-NL"/>
        </w:rPr>
        <w:t>ansluiting</w:t>
      </w:r>
      <w:proofErr w:type="spellEnd"/>
    </w:p>
    <w:p w14:paraId="71B99BB0" w14:textId="44A486BC" w:rsidR="0031202D" w:rsidRPr="00274DD7" w:rsidRDefault="00274DD7" w:rsidP="00274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nl-NL"/>
        </w:rPr>
        <w:t xml:space="preserve">USB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nl-NL"/>
        </w:rPr>
        <w:t>aansluiting</w:t>
      </w:r>
      <w:proofErr w:type="spellEnd"/>
    </w:p>
    <w:p w14:paraId="7D78A0B1" w14:textId="5D029660" w:rsidR="00894371" w:rsidRPr="0031202D" w:rsidRDefault="00894371" w:rsidP="00894371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e</w:t>
      </w:r>
      <w:r w:rsidR="00274DD7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ind schoonmaak</w:t>
      </w:r>
    </w:p>
    <w:p w14:paraId="7896A58C" w14:textId="77777777" w:rsidR="0031202D" w:rsidRPr="0031202D" w:rsidRDefault="0031202D" w:rsidP="0031202D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b/>
          <w:bCs/>
          <w:color w:val="ADB5BD"/>
          <w:sz w:val="24"/>
          <w:szCs w:val="24"/>
          <w:lang w:val="en-US" w:eastAsia="nl-NL"/>
        </w:rPr>
        <w:t>220 € / booking</w:t>
      </w:r>
    </w:p>
    <w:p w14:paraId="4659DA61" w14:textId="77777777" w:rsidR="0031202D" w:rsidRPr="0031202D" w:rsidRDefault="0031202D" w:rsidP="0031202D">
      <w:pPr>
        <w:spacing w:after="300" w:line="529" w:lineRule="atLeast"/>
        <w:textAlignment w:val="baseline"/>
        <w:outlineLvl w:val="2"/>
        <w:rPr>
          <w:rFonts w:ascii="Sackers Heavy" w:eastAsia="Times New Roman" w:hAnsi="Sackers Heavy" w:cs="Times New Roman"/>
          <w:b/>
          <w:bCs/>
          <w:caps/>
          <w:color w:val="2C3369"/>
          <w:spacing w:val="30"/>
          <w:sz w:val="30"/>
          <w:szCs w:val="3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pacing w:val="30"/>
          <w:sz w:val="30"/>
          <w:szCs w:val="30"/>
          <w:lang w:val="en-US" w:eastAsia="nl-NL"/>
        </w:rPr>
        <w:t>OPTIONAL SERVICES</w:t>
      </w:r>
    </w:p>
    <w:p w14:paraId="001B9216" w14:textId="77777777" w:rsidR="0031202D" w:rsidRPr="0031202D" w:rsidRDefault="0031202D" w:rsidP="0031202D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LEISURE ACTIVITIES</w:t>
      </w:r>
    </w:p>
    <w:p w14:paraId="3CBFF71C" w14:textId="7B38C01F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Paddle board</w:t>
      </w:r>
      <w:r w:rsidR="00274DD7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/sub</w:t>
      </w:r>
    </w:p>
    <w:p w14:paraId="2B77D1F4" w14:textId="77777777" w:rsidR="0031202D" w:rsidRPr="0031202D" w:rsidRDefault="0031202D" w:rsidP="0031202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120 € / booking</w:t>
      </w:r>
    </w:p>
    <w:p w14:paraId="2EBE4B45" w14:textId="77777777" w:rsidR="0031202D" w:rsidRPr="0031202D" w:rsidRDefault="0031202D" w:rsidP="0031202D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EXTRA COMFORTS</w:t>
      </w:r>
    </w:p>
    <w:p w14:paraId="555A506F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Wi-Fi</w:t>
      </w:r>
    </w:p>
    <w:p w14:paraId="04CC9F46" w14:textId="77777777" w:rsidR="0031202D" w:rsidRPr="0031202D" w:rsidRDefault="0031202D" w:rsidP="0031202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60 € / week</w:t>
      </w:r>
    </w:p>
    <w:p w14:paraId="3906F7F4" w14:textId="77777777" w:rsidR="0031202D" w:rsidRPr="0031202D" w:rsidRDefault="0031202D" w:rsidP="0031202D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OUTDOOR EQUIPMENT</w:t>
      </w:r>
    </w:p>
    <w:p w14:paraId="5B6315F8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Safety net</w:t>
      </w:r>
    </w:p>
    <w:p w14:paraId="034EAC21" w14:textId="77777777" w:rsidR="0031202D" w:rsidRPr="0031202D" w:rsidRDefault="0031202D" w:rsidP="0031202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120 € / booking</w:t>
      </w:r>
    </w:p>
    <w:p w14:paraId="7C2E2A14" w14:textId="77777777" w:rsidR="0031202D" w:rsidRPr="0031202D" w:rsidRDefault="0031202D" w:rsidP="0031202D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CREW</w:t>
      </w:r>
    </w:p>
    <w:p w14:paraId="12113509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Professional Skipper</w:t>
      </w:r>
    </w:p>
    <w:p w14:paraId="392C56BD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200 € / day plus meals</w:t>
      </w:r>
    </w:p>
    <w:p w14:paraId="75085A89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Hostess</w:t>
      </w:r>
    </w:p>
    <w:p w14:paraId="5C863DB8" w14:textId="77777777" w:rsidR="0031202D" w:rsidRPr="0031202D" w:rsidRDefault="0031202D" w:rsidP="0031202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170 € / day plus meals</w:t>
      </w:r>
    </w:p>
    <w:p w14:paraId="24FA90BD" w14:textId="77777777" w:rsidR="0031202D" w:rsidRPr="0031202D" w:rsidRDefault="0031202D" w:rsidP="0031202D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SERVICES AT THE PORT</w:t>
      </w:r>
    </w:p>
    <w:p w14:paraId="3B8F74C8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Extra linen</w:t>
      </w:r>
    </w:p>
    <w:p w14:paraId="097FF97F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10 € / set / person</w:t>
      </w:r>
    </w:p>
    <w:p w14:paraId="0D9332A4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Beach towel</w:t>
      </w:r>
    </w:p>
    <w:p w14:paraId="630A6537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5 € / piece / booking</w:t>
      </w:r>
    </w:p>
    <w:p w14:paraId="20D9CC32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Provisioning</w:t>
      </w:r>
    </w:p>
    <w:p w14:paraId="5E7B4C24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20 € / booking plus the cost of ordered provisions</w:t>
      </w:r>
    </w:p>
    <w:p w14:paraId="3B24E0D6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Early Check-In</w:t>
      </w:r>
    </w:p>
    <w:p w14:paraId="10D250D4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120 € / booking</w:t>
      </w:r>
    </w:p>
    <w:p w14:paraId="6F739BBF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Late Check-in</w:t>
      </w:r>
    </w:p>
    <w:p w14:paraId="412ADA35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120 € / booking</w:t>
      </w:r>
    </w:p>
    <w:p w14:paraId="24020BC8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Overnight stay</w:t>
      </w:r>
    </w:p>
    <w:p w14:paraId="7D8ABA0A" w14:textId="77777777" w:rsidR="0031202D" w:rsidRPr="0031202D" w:rsidRDefault="0031202D" w:rsidP="0031202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val="en-US" w:eastAsia="nl-NL"/>
        </w:rPr>
        <w:t>120 € / booking</w:t>
      </w:r>
    </w:p>
    <w:p w14:paraId="4E100F49" w14:textId="77777777" w:rsidR="0031202D" w:rsidRPr="0031202D" w:rsidRDefault="0031202D" w:rsidP="0031202D">
      <w:pPr>
        <w:spacing w:after="105" w:line="428" w:lineRule="atLeast"/>
        <w:textAlignment w:val="baseline"/>
        <w:outlineLvl w:val="3"/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</w:pPr>
      <w:r w:rsidRPr="0031202D">
        <w:rPr>
          <w:rFonts w:ascii="Sackers Heavy" w:eastAsia="Times New Roman" w:hAnsi="Sackers Heavy" w:cs="Times New Roman"/>
          <w:b/>
          <w:bCs/>
          <w:caps/>
          <w:color w:val="2C3369"/>
          <w:sz w:val="20"/>
          <w:szCs w:val="20"/>
          <w:lang w:val="en-US" w:eastAsia="nl-NL"/>
        </w:rPr>
        <w:t>TRANSFER AMENITIES</w:t>
      </w:r>
    </w:p>
    <w:p w14:paraId="592754E3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Airport transfer upon request</w:t>
      </w:r>
    </w:p>
    <w:p w14:paraId="54F05B7C" w14:textId="77777777" w:rsidR="0031202D" w:rsidRPr="0031202D" w:rsidRDefault="0031202D" w:rsidP="003120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1202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VIP pack</w:t>
      </w:r>
    </w:p>
    <w:p w14:paraId="4E7BC19A" w14:textId="4BB2D7C7" w:rsidR="0031202D" w:rsidRPr="00B50D55" w:rsidRDefault="0031202D" w:rsidP="00B50D55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ADB5BD"/>
          <w:sz w:val="24"/>
          <w:szCs w:val="24"/>
          <w:lang w:eastAsia="nl-NL"/>
        </w:rPr>
      </w:pPr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eastAsia="nl-NL"/>
        </w:rPr>
        <w:t xml:space="preserve">180 € / </w:t>
      </w:r>
      <w:proofErr w:type="spellStart"/>
      <w:r w:rsidRPr="0031202D">
        <w:rPr>
          <w:rFonts w:ascii="Times New Roman" w:eastAsia="Times New Roman" w:hAnsi="Times New Roman" w:cs="Times New Roman"/>
          <w:color w:val="ADB5BD"/>
          <w:sz w:val="24"/>
          <w:szCs w:val="24"/>
          <w:lang w:eastAsia="nl-NL"/>
        </w:rPr>
        <w:t>booking</w:t>
      </w:r>
      <w:proofErr w:type="spellEnd"/>
    </w:p>
    <w:sectPr w:rsidR="0031202D" w:rsidRPr="00B5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ackers Heav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2D"/>
    <w:rsid w:val="000070EA"/>
    <w:rsid w:val="00242DF4"/>
    <w:rsid w:val="00274DD7"/>
    <w:rsid w:val="002B1536"/>
    <w:rsid w:val="0031202D"/>
    <w:rsid w:val="003B095F"/>
    <w:rsid w:val="00463849"/>
    <w:rsid w:val="00516253"/>
    <w:rsid w:val="005B3D9E"/>
    <w:rsid w:val="005E5790"/>
    <w:rsid w:val="006C42D8"/>
    <w:rsid w:val="00894371"/>
    <w:rsid w:val="008B0389"/>
    <w:rsid w:val="009D09C8"/>
    <w:rsid w:val="009F1454"/>
    <w:rsid w:val="00B50D55"/>
    <w:rsid w:val="00D27958"/>
    <w:rsid w:val="00E766D2"/>
    <w:rsid w:val="00E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732"/>
  <w15:chartTrackingRefBased/>
  <w15:docId w15:val="{0937B2EF-9622-4510-9932-C6821DB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-bateau">
    <w:name w:val="intro-bateau"/>
    <w:basedOn w:val="Standaard"/>
    <w:rsid w:val="0031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1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12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4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1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32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8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2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7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7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2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2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6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480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125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695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232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2520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jongeneel</dc:creator>
  <cp:keywords/>
  <dc:description/>
  <cp:lastModifiedBy>paul jongeneel</cp:lastModifiedBy>
  <cp:revision>2</cp:revision>
  <dcterms:created xsi:type="dcterms:W3CDTF">2022-11-28T15:57:00Z</dcterms:created>
  <dcterms:modified xsi:type="dcterms:W3CDTF">2022-11-28T15:57:00Z</dcterms:modified>
</cp:coreProperties>
</file>